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58" w:rsidRDefault="006A7A58" w:rsidP="006A7A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6A7A58">
        <w:rPr>
          <w:rFonts w:ascii="Sylfaen" w:eastAsia="Times New Roman" w:hAnsi="Sylfaen" w:cs="Sylfaen"/>
          <w:b/>
          <w:bCs/>
          <w:sz w:val="36"/>
          <w:szCs w:val="36"/>
          <w:lang w:eastAsia="ru-RU"/>
        </w:rPr>
        <w:t>Աշխորհրդի</w:t>
      </w:r>
      <w:proofErr w:type="spellEnd"/>
      <w:r w:rsidRPr="006A7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b/>
          <w:bCs/>
          <w:sz w:val="36"/>
          <w:szCs w:val="36"/>
          <w:lang w:eastAsia="ru-RU"/>
        </w:rPr>
        <w:t>նախագահ</w:t>
      </w:r>
      <w:proofErr w:type="spellEnd"/>
      <w:r w:rsidRPr="006A7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b/>
          <w:bCs/>
          <w:sz w:val="36"/>
          <w:szCs w:val="36"/>
          <w:lang w:eastAsia="ru-RU"/>
        </w:rPr>
        <w:t>ընտրվեց</w:t>
      </w:r>
      <w:proofErr w:type="spellEnd"/>
      <w:r w:rsidRPr="006A7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A7A58" w:rsidRPr="006A7A58" w:rsidRDefault="006A7A58" w:rsidP="006A7A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6A7A58">
        <w:rPr>
          <w:rFonts w:ascii="Sylfaen" w:eastAsia="Times New Roman" w:hAnsi="Sylfaen" w:cs="Sylfaen"/>
          <w:b/>
          <w:bCs/>
          <w:sz w:val="36"/>
          <w:szCs w:val="36"/>
          <w:lang w:eastAsia="ru-RU"/>
        </w:rPr>
        <w:t>Սոնա</w:t>
      </w:r>
      <w:proofErr w:type="spellEnd"/>
      <w:r w:rsidRPr="006A7A5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b/>
          <w:bCs/>
          <w:sz w:val="36"/>
          <w:szCs w:val="36"/>
          <w:lang w:eastAsia="ru-RU"/>
        </w:rPr>
        <w:t>Ղևոնդյանը</w:t>
      </w:r>
      <w:proofErr w:type="spellEnd"/>
    </w:p>
    <w:p w:rsidR="006A7A58" w:rsidRPr="006A7A58" w:rsidRDefault="006A7A58" w:rsidP="006A7A58">
      <w:pPr>
        <w:pStyle w:val="a4"/>
        <w:rPr>
          <w:lang w:val="en-US"/>
        </w:rPr>
      </w:pPr>
      <w:r w:rsidRPr="006A7A58">
        <w:rPr>
          <w:lang w:val="en-US"/>
        </w:rPr>
        <w:t> </w:t>
      </w:r>
    </w:p>
    <w:p w:rsidR="006A7A58" w:rsidRPr="006A7A58" w:rsidRDefault="006A7A58" w:rsidP="006A7A58">
      <w:pPr>
        <w:pStyle w:val="a4"/>
        <w:rPr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18915</wp:posOffset>
            </wp:positionH>
            <wp:positionV relativeFrom="paragraph">
              <wp:posOffset>-330</wp:posOffset>
            </wp:positionV>
            <wp:extent cx="2601750" cy="1951200"/>
            <wp:effectExtent l="19050" t="0" r="8100" b="0"/>
            <wp:wrapSquare wrapText="bothSides"/>
            <wp:docPr id="1" name="Рисунок 1" descr="http://immasin.am/wp-content/uploads/DSC01679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masin.am/wp-content/uploads/DSC01679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50" cy="19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hAnsi="Sylfaen" w:cs="Sylfaen"/>
        </w:rPr>
        <w:t>Իջևանի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մեկ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հիմնական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դպրոցում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Հոկտեմբերի</w:t>
      </w:r>
      <w:proofErr w:type="spellEnd"/>
      <w:r w:rsidRPr="006A7A58">
        <w:rPr>
          <w:lang w:val="en-US"/>
        </w:rPr>
        <w:t xml:space="preserve"> 3-</w:t>
      </w:r>
      <w:proofErr w:type="spellStart"/>
      <w:r>
        <w:rPr>
          <w:rFonts w:ascii="Sylfaen" w:hAnsi="Sylfaen" w:cs="Sylfaen"/>
        </w:rPr>
        <w:t>ին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կայացան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Աշխորհրդի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հախագահի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ընտրություններ</w:t>
      </w:r>
      <w:proofErr w:type="spellEnd"/>
      <w:r w:rsidRPr="006A7A58">
        <w:rPr>
          <w:lang w:val="en-US"/>
        </w:rPr>
        <w:t>:</w:t>
      </w:r>
      <w:proofErr w:type="spellStart"/>
      <w:r>
        <w:rPr>
          <w:rFonts w:ascii="Sylfaen" w:hAnsi="Sylfaen" w:cs="Sylfaen"/>
        </w:rPr>
        <w:t>ԻՆչպես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նշել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էինք</w:t>
      </w:r>
      <w:proofErr w:type="spellEnd"/>
      <w:r w:rsidRPr="006A7A58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թեկնածուները</w:t>
      </w:r>
      <w:proofErr w:type="spellEnd"/>
      <w:r w:rsidRPr="006A7A58">
        <w:rPr>
          <w:lang w:val="en-US"/>
        </w:rPr>
        <w:t xml:space="preserve"> 4-</w:t>
      </w:r>
      <w:proofErr w:type="spellStart"/>
      <w:r>
        <w:rPr>
          <w:rFonts w:ascii="Sylfaen" w:hAnsi="Sylfaen" w:cs="Sylfaen"/>
        </w:rPr>
        <w:t>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 w:rsidRPr="006A7A58">
        <w:rPr>
          <w:lang w:val="en-US"/>
        </w:rPr>
        <w:t>`</w:t>
      </w:r>
      <w:proofErr w:type="spellStart"/>
      <w:r>
        <w:rPr>
          <w:rFonts w:ascii="Sylfaen" w:hAnsi="Sylfaen" w:cs="Sylfaen"/>
        </w:rPr>
        <w:t>Ղևոնդյան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Սոնան</w:t>
      </w:r>
      <w:proofErr w:type="spellEnd"/>
      <w:r w:rsidRPr="006A7A58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Մկրտչյան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Գիգուշը</w:t>
      </w:r>
      <w:proofErr w:type="spellEnd"/>
      <w:r w:rsidRPr="006A7A58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Ֆարմազյան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Լիլիթը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Պետրոսյան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Մերին</w:t>
      </w:r>
      <w:proofErr w:type="spellEnd"/>
      <w:r w:rsidRPr="006A7A58">
        <w:rPr>
          <w:lang w:val="en-US"/>
        </w:rPr>
        <w:t>:</w:t>
      </w:r>
    </w:p>
    <w:p w:rsidR="006A7A58" w:rsidRPr="006A7A58" w:rsidRDefault="006A7A58" w:rsidP="006A7A58">
      <w:pPr>
        <w:pStyle w:val="a4"/>
        <w:rPr>
          <w:lang w:val="en-US"/>
        </w:rPr>
      </w:pPr>
      <w:proofErr w:type="spellStart"/>
      <w:r>
        <w:rPr>
          <w:rFonts w:ascii="Sylfaen" w:hAnsi="Sylfaen" w:cs="Sylfaen"/>
        </w:rPr>
        <w:t>Առաջին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երկրորդ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դասաժամերի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 w:rsidRPr="006A7A58">
        <w:rPr>
          <w:lang w:val="en-US"/>
        </w:rPr>
        <w:t xml:space="preserve">  </w:t>
      </w:r>
      <w:proofErr w:type="spellStart"/>
      <w:r>
        <w:rPr>
          <w:rFonts w:ascii="Sylfaen" w:hAnsi="Sylfaen" w:cs="Sylfaen"/>
        </w:rPr>
        <w:t>տեղի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ունեցավ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փակ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քվեարկություն</w:t>
      </w:r>
      <w:proofErr w:type="spellEnd"/>
      <w:r w:rsidRPr="006A7A58">
        <w:rPr>
          <w:lang w:val="en-US"/>
        </w:rPr>
        <w:t xml:space="preserve">: 168 </w:t>
      </w:r>
      <w:proofErr w:type="spellStart"/>
      <w:r>
        <w:rPr>
          <w:rFonts w:ascii="Sylfaen" w:hAnsi="Sylfaen" w:cs="Sylfaen"/>
        </w:rPr>
        <w:t>աշակերտներից</w:t>
      </w:r>
      <w:proofErr w:type="spellEnd"/>
      <w:r w:rsidRPr="006A7A58">
        <w:rPr>
          <w:lang w:val="en-US"/>
        </w:rPr>
        <w:t>(7-</w:t>
      </w:r>
      <w:proofErr w:type="spellStart"/>
      <w:r>
        <w:rPr>
          <w:rFonts w:ascii="Sylfaen" w:hAnsi="Sylfaen" w:cs="Sylfaen"/>
        </w:rPr>
        <w:t>ից</w:t>
      </w:r>
      <w:proofErr w:type="spellEnd"/>
      <w:r w:rsidRPr="006A7A58">
        <w:rPr>
          <w:lang w:val="en-US"/>
        </w:rPr>
        <w:t xml:space="preserve"> 9-</w:t>
      </w:r>
      <w:proofErr w:type="spellStart"/>
      <w:r>
        <w:rPr>
          <w:rFonts w:ascii="Sylfaen" w:hAnsi="Sylfaen" w:cs="Sylfaen"/>
        </w:rPr>
        <w:t>րդ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դասարաններ</w:t>
      </w:r>
      <w:proofErr w:type="spellEnd"/>
      <w:r w:rsidRPr="006A7A58">
        <w:rPr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ընտրությանը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մասնակցեցին</w:t>
      </w:r>
      <w:proofErr w:type="spellEnd"/>
      <w:r w:rsidRPr="006A7A58">
        <w:rPr>
          <w:lang w:val="en-US"/>
        </w:rPr>
        <w:t xml:space="preserve"> 159-</w:t>
      </w:r>
      <w:proofErr w:type="spellStart"/>
      <w:r>
        <w:rPr>
          <w:rFonts w:ascii="Sylfaen" w:hAnsi="Sylfaen" w:cs="Sylfaen"/>
        </w:rPr>
        <w:t>ը</w:t>
      </w:r>
      <w:proofErr w:type="spellEnd"/>
      <w:r w:rsidRPr="006A7A58">
        <w:rPr>
          <w:lang w:val="en-US"/>
        </w:rPr>
        <w:t>:</w:t>
      </w:r>
    </w:p>
    <w:p w:rsidR="006A7A58" w:rsidRPr="006A7A58" w:rsidRDefault="006A7A58" w:rsidP="006A7A58">
      <w:pPr>
        <w:pStyle w:val="a4"/>
        <w:rPr>
          <w:lang w:val="en-US"/>
        </w:rPr>
      </w:pPr>
      <w:r>
        <w:rPr>
          <w:rFonts w:ascii="Sylfaen" w:hAnsi="Sylfaen" w:cs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631825</wp:posOffset>
            </wp:positionV>
            <wp:extent cx="1435100" cy="1432560"/>
            <wp:effectExtent l="19050" t="0" r="0" b="0"/>
            <wp:wrapSquare wrapText="bothSides"/>
            <wp:docPr id="2" name="Рисунок 2" descr="http://immasin.am/wp-content/uploads/8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masin.am/wp-content/uploads/8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hAnsi="Sylfaen" w:cs="Sylfaen"/>
        </w:rPr>
        <w:t>Ընտրությունների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տիրում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հաճելի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մթնոլորտ</w:t>
      </w:r>
      <w:proofErr w:type="spellEnd"/>
      <w:r w:rsidRPr="006A7A58">
        <w:rPr>
          <w:lang w:val="en-US"/>
        </w:rPr>
        <w:t>:</w:t>
      </w:r>
      <w:proofErr w:type="spellStart"/>
      <w:r>
        <w:rPr>
          <w:rFonts w:ascii="Sylfaen" w:hAnsi="Sylfaen" w:cs="Sylfaen"/>
        </w:rPr>
        <w:t>Ընտրությունները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անց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կացվում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վստահված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աձանց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քանի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ուսուցիչների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ներկայությամբ</w:t>
      </w:r>
      <w:proofErr w:type="spellEnd"/>
      <w:r w:rsidRPr="006A7A58">
        <w:rPr>
          <w:lang w:val="en-US"/>
        </w:rPr>
        <w:t>:</w:t>
      </w:r>
    </w:p>
    <w:p w:rsidR="006A7A58" w:rsidRPr="006A7A58" w:rsidRDefault="006A7A58" w:rsidP="006A7A58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52705</wp:posOffset>
            </wp:positionV>
            <wp:extent cx="1435100" cy="1432560"/>
            <wp:effectExtent l="19050" t="0" r="0" b="0"/>
            <wp:wrapSquare wrapText="bothSides"/>
            <wp:docPr id="4" name="Рисунок 4" descr="http://immasin.am/wp-content/uploads/121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masin.am/wp-content/uploads/121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32560" cy="1432560"/>
            <wp:effectExtent l="19050" t="0" r="0" b="0"/>
            <wp:docPr id="3" name="Рисунок 3" descr="http://immasin.am/wp-content/uploads/11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masin.am/wp-content/uploads/115-150x1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58" w:rsidRDefault="006A7A58" w:rsidP="006A7A58">
      <w:pPr>
        <w:pStyle w:val="a4"/>
        <w:rPr>
          <w:lang w:val="en-US"/>
        </w:rPr>
      </w:pPr>
      <w:proofErr w:type="spellStart"/>
      <w:r>
        <w:rPr>
          <w:rFonts w:ascii="Sylfaen" w:hAnsi="Sylfaen" w:cs="Sylfaen"/>
        </w:rPr>
        <w:t>Ընտրությունների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ավարտին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հաջորդեց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ձայների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հաշվումը</w:t>
      </w:r>
      <w:proofErr w:type="spellEnd"/>
      <w:r w:rsidRPr="006A7A58">
        <w:rPr>
          <w:lang w:val="en-US"/>
        </w:rPr>
        <w:t xml:space="preserve">: </w:t>
      </w:r>
      <w:proofErr w:type="spellStart"/>
      <w:r>
        <w:rPr>
          <w:rFonts w:ascii="Sylfaen" w:hAnsi="Sylfaen" w:cs="Sylfaen"/>
        </w:rPr>
        <w:t>Այդ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գործընթացին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մասնակցում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 w:rsidRPr="006A7A58">
        <w:rPr>
          <w:lang w:val="en-US"/>
        </w:rPr>
        <w:t xml:space="preserve"> 6 </w:t>
      </w:r>
      <w:proofErr w:type="spellStart"/>
      <w:r>
        <w:rPr>
          <w:rFonts w:ascii="Sylfaen" w:hAnsi="Sylfaen" w:cs="Sylfaen"/>
        </w:rPr>
        <w:t>վստահված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անձիք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 w:rsidRPr="006A7A58">
        <w:rPr>
          <w:lang w:val="en-US"/>
        </w:rPr>
        <w:t xml:space="preserve"> 2 </w:t>
      </w:r>
      <w:proofErr w:type="spellStart"/>
      <w:r>
        <w:rPr>
          <w:rFonts w:ascii="Sylfaen" w:hAnsi="Sylfaen" w:cs="Sylfaen"/>
        </w:rPr>
        <w:t>ուսուցիչներ</w:t>
      </w:r>
      <w:proofErr w:type="spellEnd"/>
      <w:r w:rsidRPr="006A7A58">
        <w:rPr>
          <w:lang w:val="en-US"/>
        </w:rPr>
        <w:t>:</w:t>
      </w:r>
    </w:p>
    <w:p w:rsidR="006A7A58" w:rsidRPr="006A7A58" w:rsidRDefault="006A7A58" w:rsidP="006A7A58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73660</wp:posOffset>
            </wp:positionV>
            <wp:extent cx="1435100" cy="1432560"/>
            <wp:effectExtent l="19050" t="0" r="0" b="0"/>
            <wp:wrapSquare wrapText="bothSides"/>
            <wp:docPr id="8" name="Рисунок 6" descr="http://immasin.am/wp-content/uploads/3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masin.am/wp-content/uploads/3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37465</wp:posOffset>
            </wp:positionV>
            <wp:extent cx="1435100" cy="1432560"/>
            <wp:effectExtent l="19050" t="0" r="0" b="0"/>
            <wp:wrapSquare wrapText="bothSides"/>
            <wp:docPr id="7" name="Рисунок 7" descr="http://immasin.am/wp-content/uploads/2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masin.am/wp-content/uploads/2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hAnsi="Sylfaen" w:cs="Sylfaen"/>
        </w:rPr>
        <w:t>Արդյունքները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հայտարարվեցին</w:t>
      </w:r>
      <w:proofErr w:type="spellEnd"/>
      <w:r w:rsidRPr="006A7A58">
        <w:rPr>
          <w:lang w:val="en-US"/>
        </w:rPr>
        <w:t xml:space="preserve"> 4-</w:t>
      </w:r>
      <w:proofErr w:type="spellStart"/>
      <w:r>
        <w:rPr>
          <w:rFonts w:ascii="Sylfaen" w:hAnsi="Sylfaen" w:cs="Sylfaen"/>
        </w:rPr>
        <w:t>րդ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դասաժամից</w:t>
      </w:r>
      <w:proofErr w:type="spellEnd"/>
      <w:r w:rsidRPr="006A7A58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հետո</w:t>
      </w:r>
      <w:proofErr w:type="spellEnd"/>
      <w:r w:rsidRPr="006A7A58">
        <w:rPr>
          <w:lang w:val="en-US"/>
        </w:rPr>
        <w:t>:</w:t>
      </w:r>
    </w:p>
    <w:p w:rsidR="006A7A58" w:rsidRDefault="006A7A58" w:rsidP="006A7A58">
      <w:pPr>
        <w:pStyle w:val="a4"/>
      </w:pPr>
      <w:proofErr w:type="spellStart"/>
      <w:r>
        <w:rPr>
          <w:rFonts w:ascii="Sylfaen" w:hAnsi="Sylfaen" w:cs="Sylfaen"/>
        </w:rPr>
        <w:t>Ղևոնդյան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Սոնան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հավաքելով</w:t>
      </w:r>
      <w:proofErr w:type="spellEnd"/>
      <w:r>
        <w:t xml:space="preserve"> 89 </w:t>
      </w:r>
      <w:proofErr w:type="spellStart"/>
      <w:r>
        <w:rPr>
          <w:rFonts w:ascii="Sylfaen" w:hAnsi="Sylfaen" w:cs="Sylfaen"/>
        </w:rPr>
        <w:t>ձայն</w:t>
      </w:r>
      <w:proofErr w:type="spellEnd"/>
      <w:r>
        <w:t xml:space="preserve"> (7 </w:t>
      </w:r>
      <w:proofErr w:type="spellStart"/>
      <w:r>
        <w:rPr>
          <w:rFonts w:ascii="Sylfaen" w:hAnsi="Sylfaen" w:cs="Sylfaen"/>
        </w:rPr>
        <w:t>անվավեր</w:t>
      </w:r>
      <w:proofErr w:type="spellEnd"/>
      <w:r>
        <w:t>)`  </w:t>
      </w:r>
      <w:proofErr w:type="spellStart"/>
      <w:r>
        <w:rPr>
          <w:rFonts w:ascii="Sylfaen" w:hAnsi="Sylfaen" w:cs="Sylfaen"/>
        </w:rPr>
        <w:t>դարձավ</w:t>
      </w:r>
      <w:proofErr w:type="spellEnd"/>
      <w:r>
        <w:t xml:space="preserve"> 2011-2012</w:t>
      </w:r>
      <w:r>
        <w:rPr>
          <w:rFonts w:ascii="Sylfaen" w:hAnsi="Sylfaen" w:cs="Sylfaen"/>
        </w:rPr>
        <w:t>ուս</w:t>
      </w:r>
      <w:r>
        <w:t xml:space="preserve">. </w:t>
      </w:r>
      <w:proofErr w:type="spellStart"/>
      <w:r>
        <w:rPr>
          <w:rFonts w:ascii="Sylfaen" w:hAnsi="Sylfaen" w:cs="Sylfaen"/>
        </w:rPr>
        <w:t>տարվա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Աշխորհրդի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նախագահ</w:t>
      </w:r>
      <w:proofErr w:type="spellEnd"/>
      <w:r>
        <w:t xml:space="preserve">(52%): </w:t>
      </w:r>
      <w:proofErr w:type="spellStart"/>
      <w:r>
        <w:rPr>
          <w:rFonts w:ascii="Sylfaen" w:hAnsi="Sylfaen" w:cs="Sylfaen"/>
        </w:rPr>
        <w:t>Պետրոսյան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հավաքեց</w:t>
      </w:r>
      <w:proofErr w:type="spellEnd"/>
      <w:r>
        <w:t xml:space="preserve"> 33 </w:t>
      </w:r>
      <w:proofErr w:type="spellStart"/>
      <w:r>
        <w:rPr>
          <w:rFonts w:ascii="Sylfaen" w:hAnsi="Sylfaen" w:cs="Sylfaen"/>
        </w:rPr>
        <w:t>ձայն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գրավեց</w:t>
      </w:r>
      <w:proofErr w:type="spellEnd"/>
      <w:r>
        <w:t xml:space="preserve"> 2-</w:t>
      </w:r>
      <w:r>
        <w:rPr>
          <w:rFonts w:ascii="Sylfaen" w:hAnsi="Sylfaen" w:cs="Sylfaen"/>
        </w:rPr>
        <w:t>իդ</w:t>
      </w:r>
      <w:r>
        <w:t xml:space="preserve"> </w:t>
      </w:r>
      <w:proofErr w:type="spellStart"/>
      <w:r>
        <w:rPr>
          <w:rFonts w:ascii="Sylfaen" w:hAnsi="Sylfaen" w:cs="Sylfaen"/>
        </w:rPr>
        <w:t>տեղը</w:t>
      </w:r>
      <w:r>
        <w:t>:</w:t>
      </w:r>
      <w:r>
        <w:rPr>
          <w:rFonts w:ascii="Sylfaen" w:hAnsi="Sylfaen" w:cs="Sylfaen"/>
        </w:rPr>
        <w:t>Մկրտչյան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Գիգուշը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հավաքեց</w:t>
      </w:r>
      <w:proofErr w:type="spellEnd"/>
      <w:r>
        <w:t xml:space="preserve"> 19 </w:t>
      </w:r>
      <w:proofErr w:type="spellStart"/>
      <w:r>
        <w:rPr>
          <w:rFonts w:ascii="Sylfaen" w:hAnsi="Sylfaen" w:cs="Sylfaen"/>
        </w:rPr>
        <w:t>ձայն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Ֆարմազյան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Լիլիթը</w:t>
      </w:r>
      <w:r>
        <w:t>`</w:t>
      </w:r>
      <w:proofErr w:type="spellEnd"/>
      <w:r>
        <w:t xml:space="preserve"> 16 </w:t>
      </w:r>
      <w:proofErr w:type="spellStart"/>
      <w:r>
        <w:rPr>
          <w:rFonts w:ascii="Sylfaen" w:hAnsi="Sylfaen" w:cs="Sylfaen"/>
        </w:rPr>
        <w:t>ձայն</w:t>
      </w:r>
      <w: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outlineLvl w:val="0"/>
        <w:rPr>
          <w:rFonts w:ascii="Sylfaen" w:eastAsia="Times New Roman" w:hAnsi="Sylfaen" w:cs="Sylfaen"/>
          <w:b/>
          <w:bCs/>
          <w:i/>
          <w:iCs/>
          <w:kern w:val="36"/>
          <w:sz w:val="48"/>
          <w:szCs w:val="48"/>
          <w:u w:val="single"/>
          <w:lang w:eastAsia="ru-RU"/>
        </w:rPr>
      </w:pPr>
    </w:p>
    <w:p w:rsidR="006A7A58" w:rsidRPr="006A7A58" w:rsidRDefault="006A7A58" w:rsidP="006A7A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A7A58">
        <w:rPr>
          <w:rFonts w:ascii="Sylfaen" w:eastAsia="Times New Roman" w:hAnsi="Sylfaen" w:cs="Sylfaen"/>
          <w:b/>
          <w:bCs/>
          <w:i/>
          <w:iCs/>
          <w:kern w:val="36"/>
          <w:sz w:val="48"/>
          <w:szCs w:val="48"/>
          <w:u w:val="single"/>
          <w:lang w:eastAsia="ru-RU"/>
        </w:rPr>
        <w:lastRenderedPageBreak/>
        <w:t>Սոնա</w:t>
      </w:r>
      <w:proofErr w:type="spellEnd"/>
      <w:r w:rsidRPr="006A7A5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u w:val="single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b/>
          <w:bCs/>
          <w:i/>
          <w:iCs/>
          <w:kern w:val="36"/>
          <w:sz w:val="48"/>
          <w:szCs w:val="48"/>
          <w:u w:val="single"/>
          <w:lang w:eastAsia="ru-RU"/>
        </w:rPr>
        <w:t>Ղևոնդյան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Ղևոնդյանս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ծնվել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թվականի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Սեպտեմբերի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Իջևան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քաղաքում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թվականից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հաճախում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Իջևանի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Սպարտակ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Սարգսյանի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անվան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թվականից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հաճախում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երաժշտական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պարի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տարեկան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սովորում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դասարանում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ավարտել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պարի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տարեվերջին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կավարտեմ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երաժշտական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դպրոցը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Երազում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Ավագ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դպրոցները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փակվեն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գիտություն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բոլորի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տարի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անց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կացվելու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Աշակերտական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խորհրդի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նախագահի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ընտրություններ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նախագահի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թեկնածու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կցանկանայի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ներկայացնել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բարեփոխումների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ծրագիրը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7A58">
        <w:rPr>
          <w:rFonts w:ascii="Sylfaen" w:eastAsia="Times New Roman" w:hAnsi="Sylfaen" w:cs="Sylfaen"/>
          <w:b/>
          <w:bCs/>
          <w:sz w:val="36"/>
          <w:szCs w:val="36"/>
          <w:lang w:eastAsia="ru-RU"/>
        </w:rPr>
        <w:t>ԲԱՐԵՓՈԽՈՒՄՆԵՐԻ</w:t>
      </w:r>
      <w:r w:rsidRPr="006A7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A7A58">
        <w:rPr>
          <w:rFonts w:ascii="Sylfaen" w:eastAsia="Times New Roman" w:hAnsi="Sylfaen" w:cs="Sylfaen"/>
          <w:b/>
          <w:bCs/>
          <w:sz w:val="36"/>
          <w:szCs w:val="36"/>
          <w:lang w:eastAsia="ru-RU"/>
        </w:rPr>
        <w:t>ԾՐԱԳԻՐ</w:t>
      </w:r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հաճախակիացնել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միջոցռումների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մրցույթների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վիկտորինաների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սպորտլանդիաների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կազմակերպումը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Միջոցառումները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կազմակերպելու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անպայման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հաշվի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առնել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աշակերտների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կարծիքները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առաջարկները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Կազմակերպել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շաբաթորյակներ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շրջակայքը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մաքրելու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Խրախուսական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մրցանակներ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տալ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ամսվա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ամենակարգամահ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ամենալավ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գնահատականները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ստացած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նպաստելով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կարգապահության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ուսման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մակարդակի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բարձրացմանը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Կազմակերպել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էքսկուրսիաներ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կմասնակցեն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աշակերտներ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ամբողջ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դպրոցից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կախված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կարգապահությունից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գնահատականներից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Կխրախուսվեն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արդյունքները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բարելավել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Էքսկուրսիաներին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մասնակցելու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կունենան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բոլորը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Կապ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հաստատել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դպրոցների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Աշխորհուրդների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միասին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կազմակերպել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մասշտաբային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միջոցառումներ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Կազմակերպվող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միջոցառումներին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ընդգրկել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համագործակցող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դպրոցների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Հարկերում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հերթապահություն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նշանակել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6A7A58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ունենալ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անկյուն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կփակցվեն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նորությունները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BA0EE2" w:rsidRPr="006A7A58" w:rsidRDefault="006A7A58" w:rsidP="006A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աշխատանքներ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ծավալել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նորությունները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բլոգում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.AM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էլեկտրոնային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թերթում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տեղադրելու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գործում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Աշխատանքների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ներառել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դպրոցի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proofErr w:type="spellEnd"/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58"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 w:rsidRPr="006A7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sectPr w:rsidR="00BA0EE2" w:rsidRPr="006A7A58" w:rsidSect="00BA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7A58"/>
    <w:rsid w:val="00144184"/>
    <w:rsid w:val="0036135C"/>
    <w:rsid w:val="00587F23"/>
    <w:rsid w:val="006A7A58"/>
    <w:rsid w:val="007F51B7"/>
    <w:rsid w:val="00847AED"/>
    <w:rsid w:val="009867F7"/>
    <w:rsid w:val="00BA0EE2"/>
    <w:rsid w:val="00D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2"/>
  </w:style>
  <w:style w:type="paragraph" w:styleId="1">
    <w:name w:val="heading 1"/>
    <w:basedOn w:val="a"/>
    <w:link w:val="10"/>
    <w:uiPriority w:val="9"/>
    <w:qFormat/>
    <w:rsid w:val="006A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A7A58"/>
    <w:rPr>
      <w:i/>
      <w:iCs/>
    </w:rPr>
  </w:style>
  <w:style w:type="paragraph" w:styleId="a4">
    <w:name w:val="Normal (Web)"/>
    <w:basedOn w:val="a"/>
    <w:uiPriority w:val="99"/>
    <w:semiHidden/>
    <w:unhideWhenUsed/>
    <w:rsid w:val="006A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ngle-post-comments">
    <w:name w:val="single-post-comments"/>
    <w:basedOn w:val="a0"/>
    <w:rsid w:val="006A7A58"/>
  </w:style>
  <w:style w:type="character" w:styleId="a5">
    <w:name w:val="Hyperlink"/>
    <w:basedOn w:val="a0"/>
    <w:uiPriority w:val="99"/>
    <w:semiHidden/>
    <w:unhideWhenUsed/>
    <w:rsid w:val="006A7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asin.am/?attachment_id=1091" TargetMode="External"/><Relationship Id="rId13" Type="http://schemas.openxmlformats.org/officeDocument/2006/relationships/hyperlink" Target="http://immasin.am/?attachment_id=108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masin.am/?attachment_id=1089" TargetMode="External"/><Relationship Id="rId11" Type="http://schemas.openxmlformats.org/officeDocument/2006/relationships/hyperlink" Target="http://immasin.am/?attachment_id=108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immasin.am/?attachment_id=1069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2304</Characters>
  <Application>Microsoft Office Word</Application>
  <DocSecurity>0</DocSecurity>
  <Lines>19</Lines>
  <Paragraphs>5</Paragraphs>
  <ScaleCrop>false</ScaleCrop>
  <Company>School#1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Marspet</dc:creator>
  <cp:keywords/>
  <dc:description/>
  <cp:lastModifiedBy>Marspet</cp:lastModifiedBy>
  <cp:revision>2</cp:revision>
  <dcterms:created xsi:type="dcterms:W3CDTF">2011-10-04T07:42:00Z</dcterms:created>
  <dcterms:modified xsi:type="dcterms:W3CDTF">2011-10-04T07:53:00Z</dcterms:modified>
</cp:coreProperties>
</file>